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wentieth Century" w:cs="Twentieth Century" w:eastAsia="Twentieth Century" w:hAnsi="Twentieth Century"/>
          <w:b w:val="1"/>
          <w:color w:val="cccc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wentieth Century" w:cs="Twentieth Century" w:eastAsia="Twentieth Century" w:hAnsi="Twentieth Century"/>
          <w:b w:val="1"/>
          <w:color w:val="666666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666666"/>
          <w:sz w:val="24"/>
          <w:szCs w:val="24"/>
          <w:rtl w:val="0"/>
        </w:rPr>
        <w:t xml:space="preserve">Project Design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wentieth Century" w:cs="Twentieth Century" w:eastAsia="Twentieth Century" w:hAnsi="Twentieth Century"/>
          <w:sz w:val="36"/>
          <w:szCs w:val="36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6"/>
          <w:szCs w:val="36"/>
          <w:rtl w:val="0"/>
        </w:rPr>
        <w:t xml:space="preserve">Complete this activity below for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36"/>
          <w:szCs w:val="36"/>
          <w:rtl w:val="0"/>
        </w:rPr>
        <w:t xml:space="preserve">at least</w:t>
      </w:r>
      <w:r w:rsidDel="00000000" w:rsidR="00000000" w:rsidRPr="00000000">
        <w:rPr>
          <w:rFonts w:ascii="Twentieth Century" w:cs="Twentieth Century" w:eastAsia="Twentieth Century" w:hAnsi="Twentieth Century"/>
          <w:sz w:val="36"/>
          <w:szCs w:val="36"/>
          <w:rtl w:val="0"/>
        </w:rPr>
        <w:t xml:space="preserve"> three of the topics you identified in the Learn, Solve, Make, Do activity.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wentieth Century" w:cs="Twentieth Century" w:eastAsia="Twentieth Century" w:hAnsi="Twentieth Century"/>
          <w:color w:val="002f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wentieth Century" w:cs="Twentieth Century" w:eastAsia="Twentieth Century" w:hAnsi="Twentieth Century"/>
          <w:b w:val="1"/>
          <w:i w:val="1"/>
          <w:sz w:val="24"/>
          <w:szCs w:val="24"/>
        </w:rPr>
      </w:pPr>
      <w:hyperlink r:id="rId6">
        <w:r w:rsidDel="00000000" w:rsidR="00000000" w:rsidRPr="00000000">
          <w:rPr>
            <w:rFonts w:ascii="Twentieth Century" w:cs="Twentieth Century" w:eastAsia="Twentieth Century" w:hAnsi="Twentieth Century"/>
            <w:b w:val="1"/>
            <w:color w:val="002f86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z w:val="24"/>
          <w:szCs w:val="24"/>
          <w:rtl w:val="0"/>
        </w:rPr>
        <w:t xml:space="preserve">Step 1:  </w:t>
      </w:r>
      <w:r w:rsidDel="00000000" w:rsidR="00000000" w:rsidRPr="00000000">
        <w:rPr>
          <w:rFonts w:ascii="Twentieth Century" w:cs="Twentieth Century" w:eastAsia="Twentieth Century" w:hAnsi="Twentieth Century"/>
          <w:color w:val="002f86"/>
          <w:sz w:val="24"/>
          <w:szCs w:val="24"/>
          <w:rtl w:val="0"/>
        </w:rPr>
        <w:t xml:space="preserve">Complete the chart below.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sz w:val="24"/>
                <w:szCs w:val="24"/>
                <w:rtl w:val="0"/>
              </w:rPr>
              <w:t xml:space="preserve">Write down the general topic.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sz w:val="24"/>
                <w:szCs w:val="24"/>
                <w:rtl w:val="0"/>
              </w:rPr>
              <w:t xml:space="preserve">Add one or two specifics to the general topic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sz w:val="24"/>
                <w:szCs w:val="24"/>
                <w:rtl w:val="0"/>
              </w:rPr>
              <w:t xml:space="preserve">Turn the topic into a question and fine tune it. 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Questions should not be yes/no or able to be answered with one or two words.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sz w:val="24"/>
                <w:szCs w:val="24"/>
                <w:rtl w:val="0"/>
              </w:rPr>
              <w:t xml:space="preserve">Describe the final product you would have for a project that addresses this question.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Feedback from another person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Example: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Go for a hike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 want to hike at least 3 times a week while still practicing social distancing.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Where can I hike nearby and how can I document my hikes?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0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The final product will be a collection of photos and a guidebook of the things I see on my hikes.  I will make my guidebook about the types of trees, insects, animals and flowers that can be found near my home.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Feedback from Person A:  “I love the idea of keeping a guidebook with all of the natural objects you will see.  How will you keep track of where you hike?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Learn Java Coding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I would like to learn the JAVA language to be able to code a robot for my robotics club.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Where can I find a teacher or resources that would help learn JAVA? How can I document my learning process?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The final product would be to code a small game.  In doing this, I will have documented the steps along with instructions and game procedures.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This would be exciting to learn JAVA.  Would you be able to find a teacher as well to help you for any technical questions?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Create a website that collates all resources to help parents of children with Autism find specific resources for their child.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To start creating the idea and flowchart of the website.  To start research areas to find resources to add to the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How can I find reliable resources for my website? How do I quantify the resources to match the different characteristics of the Autism presented by the parent?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I would use WHO and the CDC and all other reliable sources to create my website as well as a questionnaire to make the resources with the parents concerns.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This looks like a valuable tool for parents that would like to see all resources in one place and if you could limit the resources just to the type needed that would be helpful.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Make GF/CF Foods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I would like to try to make GF/CF foods twice a week while fine turning my favorite recipes.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Where can I find delicious recipes?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Where can I find the ingredients needed for these recipes?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I will create a list of my favorite recipes, with pictures and a notes section for any remarks.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1"/>
                <w:sz w:val="24"/>
                <w:szCs w:val="24"/>
                <w:rtl w:val="0"/>
              </w:rPr>
              <w:t xml:space="preserve">This would be a wonderful help for a person that has just learned that they now need to eat GF/CF . 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wentieth Century" w:cs="Twentieth Century" w:eastAsia="Twentieth Century" w:hAnsi="Twentieth Century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wentieth Century" w:cs="Twentieth Century" w:eastAsia="Twentieth Century" w:hAnsi="Twentieth Century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wentieth Century" w:cs="Twentieth Century" w:eastAsia="Twentieth Century" w:hAnsi="Twentieth Century"/>
          <w:color w:val="002f86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2f86"/>
          <w:sz w:val="24"/>
          <w:szCs w:val="24"/>
          <w:rtl w:val="0"/>
        </w:rPr>
        <w:t xml:space="preserve">Step 2:  Share your chart with at least one other person and get their feedback.  Also give them feedback on their chart.</w:t>
      </w:r>
    </w:p>
    <w:p w:rsidR="00000000" w:rsidDel="00000000" w:rsidP="00000000" w:rsidRDefault="00000000" w:rsidRPr="00000000" w14:paraId="00000029">
      <w:pPr>
        <w:rPr>
          <w:rFonts w:ascii="Twentieth Century" w:cs="Twentieth Century" w:eastAsia="Twentieth Century" w:hAnsi="Twentieth Century"/>
          <w:color w:val="002f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wentieth Century" w:cs="Twentieth Century" w:eastAsia="Twentieth Century" w:hAnsi="Twentieth Century"/>
          <w:color w:val="002f86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002f86"/>
          <w:sz w:val="24"/>
          <w:szCs w:val="24"/>
          <w:rtl w:val="0"/>
        </w:rPr>
        <w:t xml:space="preserve">Step 3:  </w:t>
      </w:r>
      <w:hyperlink r:id="rId7">
        <w:r w:rsidDel="00000000" w:rsidR="00000000" w:rsidRPr="00000000">
          <w:rPr>
            <w:rFonts w:ascii="Twentieth Century" w:cs="Twentieth Century" w:eastAsia="Twentieth Century" w:hAnsi="Twentieth Century"/>
            <w:b w:val="1"/>
            <w:color w:val="002f86"/>
            <w:sz w:val="24"/>
            <w:szCs w:val="24"/>
            <w:u w:val="single"/>
            <w:rtl w:val="0"/>
          </w:rPr>
          <w:t xml:space="preserve">Upload your completed Google Doc to your Launchpad Profile.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Twentieth Century" w:cs="Twentieth Century" w:eastAsia="Twentieth Century" w:hAnsi="Twentieth Centur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Twentieth Century" w:cs="Twentieth Century" w:eastAsia="Twentieth Century" w:hAnsi="Twentieth Centur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wentieth Century" w:cs="Twentieth Century" w:eastAsia="Twentieth Century" w:hAnsi="Twentieth Centur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Twentieth Century" w:cs="Twentieth Century" w:eastAsia="Twentieth Century" w:hAnsi="Twentieth Centur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wentieth Century" w:cs="Twentieth Century" w:eastAsia="Twentieth Century" w:hAnsi="Twentieth Centur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Twentieth Century" w:cs="Twentieth Century" w:eastAsia="Twentieth Century" w:hAnsi="Twentieth Centur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wentieth Century" w:cs="Twentieth Century" w:eastAsia="Twentieth Century" w:hAnsi="Twentieth Centur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wentieth Century" w:cs="Twentieth Century" w:eastAsia="Twentieth Century" w:hAnsi="Twentieth Century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wentieth Century" w:cs="Twentieth Century" w:eastAsia="Twentieth Century" w:hAnsi="Twentieth Century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ind w:left="8640" w:firstLine="72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-171448</wp:posOffset>
          </wp:positionH>
          <wp:positionV relativeFrom="paragraph">
            <wp:posOffset>47627</wp:posOffset>
          </wp:positionV>
          <wp:extent cx="928688" cy="610526"/>
          <wp:effectExtent b="0" l="0" r="0" t="0"/>
          <wp:wrapSquare wrapText="bothSides" distB="114300" distT="114300" distL="114300" distR="114300"/>
          <wp:docPr descr="STEM_Footerlogo-08.png" id="2" name="image2.png"/>
          <a:graphic>
            <a:graphicData uri="http://schemas.openxmlformats.org/drawingml/2006/picture">
              <pic:pic>
                <pic:nvPicPr>
                  <pic:cNvPr descr="STEM_Footerlogo-08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6105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2880" w:firstLine="720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Copyright 2020  |  Skills21.org  |  Personal Interest Project</w:t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b w:val="1"/>
        <w:color w:val="002f86"/>
      </w:rPr>
    </w:pPr>
    <w:r w:rsidDel="00000000" w:rsidR="00000000" w:rsidRPr="00000000">
      <w:rPr>
        <w:b w:val="1"/>
        <w:color w:val="002f86"/>
        <w:rtl w:val="0"/>
      </w:rPr>
      <w:t xml:space="preserve">Discover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209550</wp:posOffset>
          </wp:positionV>
          <wp:extent cx="6858000" cy="6604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rPr>
        <w:b w:val="1"/>
        <w:color w:val="002f86"/>
      </w:rPr>
    </w:pPr>
    <w:hyperlink r:id="rId2">
      <w:r w:rsidDel="00000000" w:rsidR="00000000" w:rsidRPr="00000000">
        <w:rPr>
          <w:b w:val="1"/>
          <w:color w:val="002f86"/>
          <w:u w:val="single"/>
          <w:rtl w:val="0"/>
        </w:rPr>
        <w:t xml:space="preserve">Make a copy!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1W6PLxnjq9Y" TargetMode="External"/><Relationship Id="rId7" Type="http://schemas.openxmlformats.org/officeDocument/2006/relationships/hyperlink" Target="https://youtu.be/1W6PLxnjq9Y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youtu.be/26MbK_0xx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